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8365"/>
      </w:tblGrid>
      <w:tr w:rsidR="00C12BCC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2268" w:type="dxa"/>
          </w:tcPr>
          <w:p w:rsidR="00C12BCC" w:rsidRDefault="00A040D8" w:rsidP="00C12BCC">
            <w:r>
              <w:rPr>
                <w:rFonts w:ascii="Arial" w:hAnsi="Arial"/>
                <w:b/>
                <w:noProof/>
                <w:color w:val="0000FF"/>
                <w:sz w:val="16"/>
                <w:lang w:val="it-CH" w:eastAsia="it-CH"/>
              </w:rPr>
              <w:drawing>
                <wp:inline distT="0" distB="0" distL="0" distR="0">
                  <wp:extent cx="1133475" cy="1190625"/>
                  <wp:effectExtent l="19050" t="0" r="9525" b="0"/>
                  <wp:docPr id="1" name="Immagine 1" descr="IS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:rsidR="00C12BCC" w:rsidRDefault="00C12BCC" w:rsidP="00C12BCC">
            <w:pPr>
              <w:jc w:val="right"/>
              <w:rPr>
                <w:rFonts w:ascii="Arial" w:hAnsi="Arial"/>
                <w:b/>
                <w:color w:val="000080"/>
                <w:spacing w:val="10"/>
                <w:sz w:val="16"/>
              </w:rPr>
            </w:pPr>
          </w:p>
          <w:p w:rsidR="00C12BCC" w:rsidRPr="00577545" w:rsidRDefault="00C12BCC" w:rsidP="00C12BCC">
            <w:pPr>
              <w:rPr>
                <w:rFonts w:ascii="Arial" w:hAnsi="Arial"/>
                <w:i/>
                <w:color w:val="333399"/>
                <w:spacing w:val="10"/>
                <w:sz w:val="22"/>
                <w:szCs w:val="22"/>
              </w:rPr>
            </w:pPr>
            <w:r w:rsidRPr="00577545">
              <w:rPr>
                <w:rFonts w:ascii="Arial" w:hAnsi="Arial"/>
                <w:i/>
                <w:color w:val="333399"/>
                <w:spacing w:val="10"/>
                <w:sz w:val="22"/>
                <w:szCs w:val="22"/>
              </w:rPr>
              <w:t xml:space="preserve">Corso di </w:t>
            </w:r>
            <w:r w:rsidR="00674761">
              <w:rPr>
                <w:rFonts w:ascii="Arial" w:hAnsi="Arial"/>
                <w:i/>
                <w:color w:val="333399"/>
                <w:spacing w:val="10"/>
                <w:sz w:val="22"/>
                <w:szCs w:val="22"/>
              </w:rPr>
              <w:t>f</w:t>
            </w:r>
            <w:r w:rsidRPr="00577545">
              <w:rPr>
                <w:rFonts w:ascii="Arial" w:hAnsi="Arial"/>
                <w:i/>
                <w:color w:val="333399"/>
                <w:spacing w:val="10"/>
                <w:sz w:val="22"/>
                <w:szCs w:val="22"/>
              </w:rPr>
              <w:t xml:space="preserve">ormazione </w:t>
            </w:r>
            <w:r w:rsidR="00674761">
              <w:rPr>
                <w:rFonts w:ascii="Arial" w:hAnsi="Arial"/>
                <w:i/>
                <w:color w:val="333399"/>
                <w:spacing w:val="10"/>
                <w:sz w:val="22"/>
                <w:szCs w:val="22"/>
              </w:rPr>
              <w:t>di</w:t>
            </w:r>
            <w:r w:rsidRPr="00577545">
              <w:rPr>
                <w:rFonts w:ascii="Arial" w:hAnsi="Arial"/>
                <w:i/>
                <w:color w:val="333399"/>
                <w:spacing w:val="10"/>
                <w:sz w:val="22"/>
                <w:szCs w:val="22"/>
              </w:rPr>
              <w:t xml:space="preserve"> ISES ITALIA</w:t>
            </w:r>
          </w:p>
          <w:p w:rsidR="00C12BCC" w:rsidRPr="00841497" w:rsidRDefault="00C12BCC" w:rsidP="00C12BCC">
            <w:pPr>
              <w:pStyle w:val="Corpodeltesto2"/>
              <w:jc w:val="left"/>
              <w:rPr>
                <w:sz w:val="28"/>
                <w:szCs w:val="28"/>
              </w:rPr>
            </w:pPr>
          </w:p>
          <w:p w:rsidR="00C12BCC" w:rsidRPr="00E61345" w:rsidRDefault="00C12BCC" w:rsidP="00C12BCC">
            <w:pPr>
              <w:pStyle w:val="Corpodeltesto2"/>
              <w:jc w:val="left"/>
              <w:rPr>
                <w:color w:val="333399"/>
                <w:szCs w:val="32"/>
              </w:rPr>
            </w:pPr>
            <w:r w:rsidRPr="00E61345">
              <w:rPr>
                <w:color w:val="333399"/>
                <w:szCs w:val="32"/>
              </w:rPr>
              <w:t xml:space="preserve">Laboratorio di progettazione fotovoltaica </w:t>
            </w:r>
            <w:r w:rsidRPr="00E61345">
              <w:rPr>
                <w:color w:val="333399"/>
                <w:szCs w:val="32"/>
              </w:rPr>
              <w:br/>
              <w:t>e predisposizione delle domande in conto energia</w:t>
            </w:r>
          </w:p>
          <w:p w:rsidR="00C12BCC" w:rsidRDefault="00C12BCC" w:rsidP="00C12BCC">
            <w:pPr>
              <w:pStyle w:val="Titolo2"/>
              <w:spacing w:after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Roma, </w:t>
            </w:r>
            <w:r w:rsidR="00577545">
              <w:rPr>
                <w:sz w:val="24"/>
              </w:rPr>
              <w:t>25-28 novembre</w:t>
            </w:r>
            <w:r>
              <w:rPr>
                <w:sz w:val="24"/>
              </w:rPr>
              <w:t xml:space="preserve"> 200</w:t>
            </w:r>
            <w:r w:rsidR="00CB34E8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  <w:p w:rsidR="00C12BCC" w:rsidRDefault="00C12BCC" w:rsidP="00C12BCC">
            <w:pPr>
              <w:rPr>
                <w:u w:val="single"/>
              </w:rPr>
            </w:pPr>
          </w:p>
          <w:p w:rsidR="00C12BCC" w:rsidRDefault="00C12BCC" w:rsidP="00C12BCC">
            <w:pPr>
              <w:jc w:val="right"/>
              <w:rPr>
                <w:u w:val="single"/>
              </w:rPr>
            </w:pPr>
          </w:p>
          <w:p w:rsidR="00C12BCC" w:rsidRDefault="00C12BCC" w:rsidP="00C12BCC">
            <w:pPr>
              <w:jc w:val="right"/>
              <w:rPr>
                <w:u w:val="single"/>
              </w:rPr>
            </w:pPr>
          </w:p>
          <w:p w:rsidR="00C12BCC" w:rsidRDefault="00C12BCC" w:rsidP="00C12BCC">
            <w:pPr>
              <w:jc w:val="right"/>
              <w:rPr>
                <w:u w:val="single"/>
              </w:rPr>
            </w:pPr>
          </w:p>
          <w:p w:rsidR="00C12BCC" w:rsidRDefault="00C12BCC" w:rsidP="00C12BCC">
            <w:pPr>
              <w:jc w:val="right"/>
              <w:rPr>
                <w:u w:val="single"/>
              </w:rPr>
            </w:pPr>
          </w:p>
          <w:p w:rsidR="00C12BCC" w:rsidRDefault="00C12BCC" w:rsidP="00C12BCC">
            <w:pPr>
              <w:jc w:val="right"/>
              <w:rPr>
                <w:u w:val="single"/>
              </w:rPr>
            </w:pPr>
          </w:p>
          <w:p w:rsidR="00C12BCC" w:rsidRDefault="00C12BCC" w:rsidP="00C12BCC">
            <w:pPr>
              <w:rPr>
                <w:u w:val="single"/>
              </w:rPr>
            </w:pPr>
          </w:p>
          <w:p w:rsidR="00C12BCC" w:rsidRDefault="00C12BCC" w:rsidP="00C12BC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BB187A" w:rsidRDefault="00BB187A" w:rsidP="00A26820">
      <w:pPr>
        <w:pStyle w:val="Titolo2"/>
        <w:spacing w:before="0"/>
        <w:jc w:val="left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2380"/>
        <w:gridCol w:w="8360"/>
      </w:tblGrid>
      <w:tr w:rsidR="00BB187A">
        <w:tblPrEx>
          <w:tblCellMar>
            <w:top w:w="0" w:type="dxa"/>
            <w:bottom w:w="0" w:type="dxa"/>
          </w:tblCellMar>
        </w:tblPrEx>
        <w:trPr>
          <w:trHeight w:val="1481"/>
          <w:jc w:val="center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:rsidR="00BB187A" w:rsidRPr="00E61345" w:rsidRDefault="00BB187A">
            <w:pPr>
              <w:spacing w:before="60" w:line="230" w:lineRule="exact"/>
              <w:jc w:val="right"/>
              <w:rPr>
                <w:rFonts w:ascii="Arial" w:hAnsi="Arial"/>
                <w:b/>
                <w:color w:val="333399"/>
                <w:sz w:val="19"/>
              </w:rPr>
            </w:pPr>
            <w:r w:rsidRPr="00E61345">
              <w:rPr>
                <w:rFonts w:ascii="Arial" w:hAnsi="Arial"/>
                <w:b/>
                <w:color w:val="333399"/>
                <w:sz w:val="19"/>
              </w:rPr>
              <w:t>Finalità del corso</w:t>
            </w:r>
          </w:p>
          <w:p w:rsidR="00BB187A" w:rsidRPr="00E61345" w:rsidRDefault="00BB187A">
            <w:pPr>
              <w:rPr>
                <w:color w:val="333399"/>
              </w:rPr>
            </w:pPr>
          </w:p>
        </w:tc>
        <w:tc>
          <w:tcPr>
            <w:tcW w:w="8360" w:type="dxa"/>
            <w:tcBorders>
              <w:top w:val="single" w:sz="4" w:space="0" w:color="auto"/>
            </w:tcBorders>
          </w:tcPr>
          <w:p w:rsidR="00BB187A" w:rsidRPr="00A06203" w:rsidRDefault="0082435C" w:rsidP="00A26820">
            <w:pPr>
              <w:pStyle w:val="Corpodeltesto"/>
              <w:spacing w:before="60" w:after="360" w:line="220" w:lineRule="exact"/>
              <w:rPr>
                <w:rFonts w:ascii="Arial" w:hAnsi="Arial"/>
                <w:sz w:val="19"/>
                <w:szCs w:val="19"/>
              </w:rPr>
            </w:pPr>
            <w:r w:rsidRPr="00A06203">
              <w:rPr>
                <w:rFonts w:ascii="Arial" w:hAnsi="Arial"/>
                <w:sz w:val="19"/>
                <w:szCs w:val="19"/>
              </w:rPr>
              <w:t xml:space="preserve">Il corso è indirizzato a professionisti e tecnici interessati alla progettazione e alla pratica impiantistica dei sistemi fotovoltaici e alla predisposizione delle domande di ammissione alle </w:t>
            </w:r>
            <w:r w:rsidRPr="00A06203">
              <w:rPr>
                <w:rFonts w:ascii="Arial" w:hAnsi="Arial"/>
                <w:spacing w:val="-2"/>
                <w:sz w:val="19"/>
                <w:szCs w:val="19"/>
              </w:rPr>
              <w:t>“Tariffe Incentivanti” (Conto Energia) secondo le modalità e le procedure indicate dal GSE. Con un</w:t>
            </w:r>
            <w:r w:rsidRPr="00A06203">
              <w:rPr>
                <w:rFonts w:ascii="Arial" w:hAnsi="Arial"/>
                <w:sz w:val="19"/>
                <w:szCs w:val="19"/>
              </w:rPr>
              <w:t xml:space="preserve"> approccio professionalizzante immediatamente spendibile nel nuovo scenario aperto nel settore fotovoltaico, durante il corso vengono fornite le informazioni progettuali di base, illustrati progetti-tipo ed esaminate le attuali procedure per l’ammissione alle tariffe incentivanti in Conto Energia. </w:t>
            </w:r>
            <w:r w:rsidRPr="00A06203">
              <w:rPr>
                <w:rFonts w:ascii="Arial" w:hAnsi="Arial"/>
                <w:spacing w:val="-1"/>
                <w:sz w:val="19"/>
                <w:szCs w:val="19"/>
              </w:rPr>
              <w:t>Completano le nozioni teoriche alcune ore di pratica su un impianto fotovoltaico connesso in rete.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BB187A" w:rsidRPr="00E61345" w:rsidRDefault="00BB187A">
            <w:pPr>
              <w:spacing w:line="260" w:lineRule="exact"/>
              <w:jc w:val="right"/>
              <w:rPr>
                <w:color w:val="333399"/>
              </w:rPr>
            </w:pPr>
            <w:r w:rsidRPr="00E61345">
              <w:rPr>
                <w:rFonts w:ascii="Arial" w:hAnsi="Arial"/>
                <w:b/>
                <w:color w:val="333399"/>
                <w:sz w:val="19"/>
              </w:rPr>
              <w:t>Principali contenuti</w:t>
            </w:r>
          </w:p>
        </w:tc>
        <w:tc>
          <w:tcPr>
            <w:tcW w:w="8360" w:type="dxa"/>
          </w:tcPr>
          <w:p w:rsidR="00932261" w:rsidRPr="005B01AF" w:rsidRDefault="00932261" w:rsidP="00932261">
            <w:pPr>
              <w:pStyle w:val="Titolo3"/>
              <w:spacing w:before="40" w:line="220" w:lineRule="exact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Elementi tecnologici e di progettazione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La tecnologia fotovoltaica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Tipologie di impianti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Stima della potenzialità di un sito (richiami sul calcolo della radiazione solare annua )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Verifica dell’idoneità di un sito e analisi degli ombreggiamenti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Dimensionamento impianto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Esempi di progetti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Indicazioni di massima sui costi dei componenti fotovoltaici</w:t>
            </w:r>
          </w:p>
          <w:p w:rsidR="00932261" w:rsidRPr="005B01AF" w:rsidRDefault="00932261" w:rsidP="00932261">
            <w:pPr>
              <w:spacing w:line="220" w:lineRule="exact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5B01AF">
              <w:rPr>
                <w:rFonts w:ascii="Arial" w:hAnsi="Arial"/>
                <w:b/>
                <w:sz w:val="19"/>
                <w:szCs w:val="19"/>
              </w:rPr>
              <w:t>Procedure per l’ammissione alle “Tariffe Incentivanti”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 xml:space="preserve">Le tariffe incentivanti ed obiettivi del programma 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Risposta del mercato Fotovoltaico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Procedura per la presentazione della domanda al soggetto attuatore (GSE)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Tempi e modalità di realizzazione impianto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L’energia prodotta dall’impianto fotovoltaico</w:t>
            </w:r>
          </w:p>
          <w:p w:rsidR="00932261" w:rsidRPr="005B01AF" w:rsidRDefault="00932261" w:rsidP="00932261">
            <w:pPr>
              <w:spacing w:line="220" w:lineRule="exact"/>
              <w:ind w:left="300" w:hanging="300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b/>
                <w:sz w:val="19"/>
                <w:szCs w:val="19"/>
              </w:rPr>
              <w:t xml:space="preserve">Laboratorio e parte pratica </w:t>
            </w:r>
            <w:r w:rsidRPr="005B01AF">
              <w:rPr>
                <w:rFonts w:ascii="Arial" w:hAnsi="Arial"/>
                <w:sz w:val="19"/>
                <w:szCs w:val="19"/>
              </w:rPr>
              <w:t>(presso “Laboratorio Energie Alternative - ITIS “G. Galilei”)</w:t>
            </w:r>
          </w:p>
          <w:p w:rsidR="00932261" w:rsidRPr="005B01AF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Esercitazione su moduli fotovoltaici e pratica su strumentazione di misura e controllo</w:t>
            </w:r>
          </w:p>
          <w:p w:rsidR="00BB187A" w:rsidRPr="000319B5" w:rsidRDefault="00932261" w:rsidP="00932261">
            <w:pPr>
              <w:numPr>
                <w:ilvl w:val="0"/>
                <w:numId w:val="31"/>
              </w:numPr>
              <w:tabs>
                <w:tab w:val="clear" w:pos="360"/>
                <w:tab w:val="num" w:pos="158"/>
              </w:tabs>
              <w:spacing w:before="40" w:after="360" w:line="220" w:lineRule="exact"/>
              <w:ind w:left="357" w:hanging="357"/>
              <w:jc w:val="both"/>
              <w:rPr>
                <w:rFonts w:ascii="Arial" w:hAnsi="Arial"/>
                <w:sz w:val="18"/>
              </w:rPr>
            </w:pPr>
            <w:r w:rsidRPr="005B01AF">
              <w:rPr>
                <w:rFonts w:ascii="Arial" w:hAnsi="Arial"/>
                <w:sz w:val="19"/>
                <w:szCs w:val="19"/>
              </w:rPr>
              <w:t>Visita tecnica ad un impianto FV connesso in rete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2380" w:type="dxa"/>
            <w:shd w:val="clear" w:color="auto" w:fill="auto"/>
          </w:tcPr>
          <w:p w:rsidR="00BB187A" w:rsidRPr="00E61345" w:rsidRDefault="00BB187A">
            <w:pPr>
              <w:pStyle w:val="Titolo4"/>
              <w:rPr>
                <w:color w:val="333399"/>
                <w:sz w:val="19"/>
                <w:szCs w:val="19"/>
              </w:rPr>
            </w:pPr>
            <w:r w:rsidRPr="00E61345">
              <w:rPr>
                <w:color w:val="333399"/>
                <w:sz w:val="19"/>
                <w:szCs w:val="19"/>
              </w:rPr>
              <w:t>Destinatari del corso</w:t>
            </w:r>
          </w:p>
          <w:p w:rsidR="00BB187A" w:rsidRPr="00E61345" w:rsidRDefault="00BB187A">
            <w:pPr>
              <w:jc w:val="right"/>
              <w:rPr>
                <w:rFonts w:ascii="Arial" w:hAnsi="Arial"/>
                <w:b/>
                <w:color w:val="333399"/>
                <w:sz w:val="19"/>
              </w:rPr>
            </w:pPr>
          </w:p>
        </w:tc>
        <w:tc>
          <w:tcPr>
            <w:tcW w:w="8360" w:type="dxa"/>
          </w:tcPr>
          <w:p w:rsidR="00BB187A" w:rsidRPr="00705403" w:rsidRDefault="0032011C" w:rsidP="00A26820">
            <w:pPr>
              <w:spacing w:before="40" w:after="360" w:line="220" w:lineRule="exact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</w:t>
            </w:r>
            <w:r w:rsidR="00BB187A" w:rsidRPr="00705403">
              <w:rPr>
                <w:rFonts w:ascii="Arial" w:hAnsi="Arial"/>
                <w:sz w:val="19"/>
                <w:szCs w:val="19"/>
              </w:rPr>
              <w:t>ngegneri, archite</w:t>
            </w:r>
            <w:r w:rsidR="00D03AFC">
              <w:rPr>
                <w:rFonts w:ascii="Arial" w:hAnsi="Arial"/>
                <w:sz w:val="19"/>
                <w:szCs w:val="19"/>
              </w:rPr>
              <w:t>tti, geometri</w:t>
            </w:r>
            <w:r w:rsidR="00BB187A" w:rsidRPr="00705403">
              <w:rPr>
                <w:rFonts w:ascii="Arial" w:hAnsi="Arial"/>
                <w:sz w:val="19"/>
                <w:szCs w:val="19"/>
              </w:rPr>
              <w:t>, periti industriali, installatori, consulenti del settore, energy manager, tecnici di amministrazioni pubbliche</w:t>
            </w:r>
          </w:p>
        </w:tc>
      </w:tr>
      <w:tr w:rsidR="008243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82435C" w:rsidRPr="00E61345" w:rsidRDefault="0082435C" w:rsidP="00D52283">
            <w:pPr>
              <w:spacing w:line="230" w:lineRule="exact"/>
              <w:jc w:val="right"/>
              <w:rPr>
                <w:rFonts w:ascii="Arial" w:hAnsi="Arial"/>
                <w:b/>
                <w:color w:val="333399"/>
                <w:sz w:val="19"/>
                <w:szCs w:val="19"/>
              </w:rPr>
            </w:pPr>
            <w:r w:rsidRPr="00E61345">
              <w:rPr>
                <w:rFonts w:ascii="Arial" w:hAnsi="Arial"/>
                <w:b/>
                <w:color w:val="333399"/>
                <w:sz w:val="19"/>
                <w:szCs w:val="19"/>
              </w:rPr>
              <w:t xml:space="preserve">Date, orari </w:t>
            </w:r>
          </w:p>
        </w:tc>
        <w:tc>
          <w:tcPr>
            <w:tcW w:w="8360" w:type="dxa"/>
          </w:tcPr>
          <w:p w:rsidR="0082435C" w:rsidRPr="00E52D7D" w:rsidRDefault="00577545" w:rsidP="00A26820">
            <w:pPr>
              <w:spacing w:before="40" w:after="360" w:line="220" w:lineRule="exact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mercoledì 25 nov.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ore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 14.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30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/18.30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br/>
              <w:t>giovedì 26 nov.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ore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 9.30/13.30 e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ore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 14.30/17.30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br/>
              <w:t>venerdì 27 nov.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ore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 9.30/13.30 e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ore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 14.30/18.30 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/>
                <w:color w:val="000000"/>
                <w:sz w:val="19"/>
                <w:szCs w:val="19"/>
              </w:rPr>
              <w:t>sabato 28 nov.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ore</w:t>
            </w:r>
            <w:r w:rsidRPr="00E52D7D">
              <w:rPr>
                <w:rFonts w:ascii="Arial" w:hAnsi="Arial"/>
                <w:color w:val="000000"/>
                <w:sz w:val="19"/>
                <w:szCs w:val="19"/>
              </w:rPr>
              <w:t xml:space="preserve"> 9.00/14.00</w:t>
            </w:r>
          </w:p>
        </w:tc>
      </w:tr>
      <w:tr w:rsidR="008243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82435C" w:rsidRPr="00E61345" w:rsidRDefault="0082435C">
            <w:pPr>
              <w:spacing w:line="230" w:lineRule="exact"/>
              <w:jc w:val="right"/>
              <w:rPr>
                <w:rFonts w:ascii="Arial" w:hAnsi="Arial"/>
                <w:b/>
                <w:color w:val="333399"/>
                <w:sz w:val="19"/>
                <w:szCs w:val="19"/>
              </w:rPr>
            </w:pPr>
            <w:r w:rsidRPr="00E61345">
              <w:rPr>
                <w:rFonts w:ascii="Arial" w:hAnsi="Arial"/>
                <w:b/>
                <w:color w:val="333399"/>
                <w:sz w:val="19"/>
                <w:szCs w:val="19"/>
              </w:rPr>
              <w:t>Sede del corso</w:t>
            </w:r>
          </w:p>
        </w:tc>
        <w:tc>
          <w:tcPr>
            <w:tcW w:w="8360" w:type="dxa"/>
          </w:tcPr>
          <w:p w:rsidR="0082435C" w:rsidRPr="00A06203" w:rsidRDefault="0082435C" w:rsidP="00A26820">
            <w:pPr>
              <w:autoSpaceDE w:val="0"/>
              <w:autoSpaceDN w:val="0"/>
              <w:adjustRightInd w:val="0"/>
              <w:spacing w:after="240" w:line="230" w:lineRule="exact"/>
              <w:rPr>
                <w:rFonts w:ascii="Arial" w:hAnsi="Arial"/>
                <w:color w:val="000000"/>
                <w:spacing w:val="-6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pacing w:val="-6"/>
                <w:sz w:val="19"/>
                <w:szCs w:val="19"/>
              </w:rPr>
              <w:t>Roma - I.T.I.S.</w:t>
            </w:r>
            <w:r w:rsidRPr="00A06203">
              <w:rPr>
                <w:rFonts w:ascii="Arial" w:hAnsi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  <w:sz w:val="19"/>
                <w:szCs w:val="19"/>
              </w:rPr>
              <w:t>“Galileo Galilei -</w:t>
            </w:r>
            <w:r w:rsidRPr="00A06203">
              <w:rPr>
                <w:rFonts w:ascii="Arial" w:hAnsi="Arial"/>
                <w:color w:val="000000"/>
                <w:spacing w:val="-6"/>
                <w:sz w:val="19"/>
                <w:szCs w:val="19"/>
              </w:rPr>
              <w:t>Via Conte Verde 51</w:t>
            </w:r>
            <w:r>
              <w:rPr>
                <w:rFonts w:ascii="Arial" w:hAnsi="Arial"/>
                <w:color w:val="000000"/>
                <w:spacing w:val="-6"/>
                <w:sz w:val="19"/>
                <w:szCs w:val="19"/>
              </w:rPr>
              <w:t xml:space="preserve"> 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BB187A" w:rsidRPr="00E61345" w:rsidRDefault="00BB187A">
            <w:pPr>
              <w:spacing w:line="230" w:lineRule="exact"/>
              <w:jc w:val="right"/>
              <w:rPr>
                <w:rFonts w:ascii="Arial" w:hAnsi="Arial"/>
                <w:b/>
                <w:color w:val="333399"/>
                <w:sz w:val="19"/>
                <w:szCs w:val="19"/>
              </w:rPr>
            </w:pPr>
            <w:r w:rsidRPr="00E61345">
              <w:rPr>
                <w:rFonts w:ascii="Arial" w:hAnsi="Arial"/>
                <w:b/>
                <w:color w:val="333399"/>
                <w:sz w:val="19"/>
                <w:szCs w:val="19"/>
              </w:rPr>
              <w:t>Numero corsisti</w:t>
            </w:r>
          </w:p>
        </w:tc>
        <w:tc>
          <w:tcPr>
            <w:tcW w:w="8360" w:type="dxa"/>
          </w:tcPr>
          <w:p w:rsidR="00BB187A" w:rsidRPr="00E52D7D" w:rsidRDefault="00BB187A" w:rsidP="00B70643">
            <w:pPr>
              <w:autoSpaceDE w:val="0"/>
              <w:autoSpaceDN w:val="0"/>
              <w:adjustRightInd w:val="0"/>
              <w:spacing w:after="320" w:line="230" w:lineRule="exact"/>
              <w:rPr>
                <w:rFonts w:ascii="Arial" w:hAnsi="Arial"/>
                <w:sz w:val="19"/>
                <w:szCs w:val="19"/>
              </w:rPr>
            </w:pPr>
            <w:r w:rsidRPr="00E52D7D">
              <w:rPr>
                <w:rFonts w:ascii="Arial" w:hAnsi="Arial"/>
                <w:sz w:val="19"/>
                <w:szCs w:val="19"/>
              </w:rPr>
              <w:t xml:space="preserve">minimo di </w:t>
            </w:r>
            <w:r w:rsidR="00E52D7D" w:rsidRPr="00E52D7D">
              <w:rPr>
                <w:rFonts w:ascii="Arial" w:hAnsi="Arial"/>
                <w:sz w:val="19"/>
                <w:szCs w:val="19"/>
              </w:rPr>
              <w:t>20</w:t>
            </w:r>
            <w:r w:rsidR="00E52D7D">
              <w:rPr>
                <w:rFonts w:ascii="Arial" w:hAnsi="Arial"/>
                <w:sz w:val="19"/>
                <w:szCs w:val="19"/>
              </w:rPr>
              <w:t xml:space="preserve"> </w:t>
            </w:r>
            <w:r w:rsidRPr="00E52D7D">
              <w:rPr>
                <w:rFonts w:ascii="Arial" w:hAnsi="Arial"/>
                <w:sz w:val="19"/>
                <w:szCs w:val="19"/>
              </w:rPr>
              <w:t xml:space="preserve">corsisti per l’attivazione del corso -  massimo di </w:t>
            </w:r>
            <w:r w:rsidR="00E52D7D" w:rsidRPr="00E52D7D">
              <w:rPr>
                <w:rFonts w:ascii="Arial" w:hAnsi="Arial"/>
                <w:sz w:val="19"/>
                <w:szCs w:val="19"/>
              </w:rPr>
              <w:t>40</w:t>
            </w:r>
            <w:r w:rsidR="00E52D7D">
              <w:rPr>
                <w:rFonts w:ascii="Arial" w:hAnsi="Arial"/>
                <w:sz w:val="19"/>
                <w:szCs w:val="19"/>
              </w:rPr>
              <w:t xml:space="preserve"> </w:t>
            </w:r>
            <w:r w:rsidRPr="00E52D7D">
              <w:rPr>
                <w:rFonts w:ascii="Arial" w:hAnsi="Arial"/>
                <w:sz w:val="19"/>
                <w:szCs w:val="19"/>
              </w:rPr>
              <w:t>corsisti accettati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BB187A" w:rsidRPr="00E61345" w:rsidRDefault="00ED60E7" w:rsidP="00A90296">
            <w:pPr>
              <w:spacing w:line="230" w:lineRule="exact"/>
              <w:jc w:val="right"/>
              <w:rPr>
                <w:rFonts w:ascii="Arial" w:hAnsi="Arial"/>
                <w:b/>
                <w:color w:val="333399"/>
                <w:sz w:val="19"/>
                <w:szCs w:val="19"/>
              </w:rPr>
            </w:pPr>
            <w:r>
              <w:rPr>
                <w:rFonts w:ascii="Arial" w:hAnsi="Arial"/>
                <w:b/>
                <w:color w:val="333399"/>
                <w:sz w:val="19"/>
                <w:szCs w:val="19"/>
              </w:rPr>
              <w:t>Quota comprendente</w:t>
            </w:r>
          </w:p>
        </w:tc>
        <w:tc>
          <w:tcPr>
            <w:tcW w:w="8360" w:type="dxa"/>
          </w:tcPr>
          <w:p w:rsidR="00BB187A" w:rsidRPr="00CE3940" w:rsidRDefault="00BB187A" w:rsidP="00B70643">
            <w:pPr>
              <w:autoSpaceDE w:val="0"/>
              <w:autoSpaceDN w:val="0"/>
              <w:adjustRightInd w:val="0"/>
              <w:spacing w:after="320" w:line="230" w:lineRule="exact"/>
              <w:rPr>
                <w:rFonts w:ascii="Arial" w:hAnsi="Arial"/>
                <w:sz w:val="19"/>
                <w:szCs w:val="19"/>
              </w:rPr>
            </w:pPr>
            <w:r w:rsidRPr="00CE3940">
              <w:rPr>
                <w:rFonts w:ascii="Arial" w:hAnsi="Arial"/>
                <w:sz w:val="19"/>
                <w:szCs w:val="19"/>
              </w:rPr>
              <w:t>Dispense del corso, CD</w:t>
            </w:r>
            <w:r w:rsidR="00ED60E7">
              <w:rPr>
                <w:rFonts w:ascii="Arial" w:hAnsi="Arial"/>
                <w:sz w:val="19"/>
                <w:szCs w:val="19"/>
              </w:rPr>
              <w:t xml:space="preserve"> Rom, Newsletter di ISES ITALIA, coffee break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BB187A" w:rsidRPr="00E61345" w:rsidRDefault="00BB187A">
            <w:pPr>
              <w:spacing w:line="230" w:lineRule="exact"/>
              <w:jc w:val="right"/>
              <w:rPr>
                <w:rFonts w:ascii="Arial" w:hAnsi="Arial"/>
                <w:b/>
                <w:color w:val="333399"/>
                <w:sz w:val="19"/>
                <w:szCs w:val="19"/>
              </w:rPr>
            </w:pPr>
            <w:r w:rsidRPr="00E61345">
              <w:rPr>
                <w:rFonts w:ascii="Arial" w:hAnsi="Arial"/>
                <w:b/>
                <w:color w:val="333399"/>
                <w:sz w:val="19"/>
                <w:szCs w:val="19"/>
              </w:rPr>
              <w:t>Attestato</w:t>
            </w:r>
          </w:p>
        </w:tc>
        <w:tc>
          <w:tcPr>
            <w:tcW w:w="8360" w:type="dxa"/>
          </w:tcPr>
          <w:p w:rsidR="00BB187A" w:rsidRPr="00CE3940" w:rsidRDefault="00BB187A" w:rsidP="00B70643">
            <w:pPr>
              <w:autoSpaceDE w:val="0"/>
              <w:autoSpaceDN w:val="0"/>
              <w:adjustRightInd w:val="0"/>
              <w:spacing w:after="320" w:line="230" w:lineRule="exact"/>
              <w:rPr>
                <w:rFonts w:ascii="Arial" w:hAnsi="Arial"/>
                <w:color w:val="000000"/>
                <w:spacing w:val="-4"/>
                <w:sz w:val="19"/>
                <w:szCs w:val="19"/>
              </w:rPr>
            </w:pPr>
            <w:r w:rsidRPr="00CE3940">
              <w:rPr>
                <w:rFonts w:ascii="Arial" w:hAnsi="Arial"/>
                <w:color w:val="000000"/>
                <w:sz w:val="19"/>
                <w:szCs w:val="19"/>
              </w:rPr>
              <w:t>Alla fine del corso verrà rilasciato, in base  alla frequenza, un attestato di partecipazione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BB187A" w:rsidRPr="005639C4" w:rsidRDefault="00BB187A">
            <w:pPr>
              <w:spacing w:after="140" w:line="230" w:lineRule="atLeast"/>
              <w:jc w:val="right"/>
              <w:rPr>
                <w:rFonts w:ascii="Arial" w:hAnsi="Arial"/>
                <w:b/>
                <w:color w:val="333399"/>
                <w:spacing w:val="-2"/>
                <w:sz w:val="19"/>
                <w:szCs w:val="19"/>
              </w:rPr>
            </w:pPr>
            <w:r w:rsidRPr="005639C4">
              <w:rPr>
                <w:rFonts w:ascii="Arial" w:hAnsi="Arial"/>
                <w:b/>
                <w:color w:val="333399"/>
                <w:spacing w:val="-2"/>
                <w:sz w:val="19"/>
                <w:szCs w:val="19"/>
              </w:rPr>
              <w:t>Termine delle iscrizioni</w:t>
            </w:r>
          </w:p>
        </w:tc>
        <w:tc>
          <w:tcPr>
            <w:tcW w:w="8360" w:type="dxa"/>
          </w:tcPr>
          <w:p w:rsidR="00BB187A" w:rsidRPr="00CE3940" w:rsidRDefault="00577545" w:rsidP="00A26820">
            <w:pPr>
              <w:autoSpaceDE w:val="0"/>
              <w:autoSpaceDN w:val="0"/>
              <w:adjustRightInd w:val="0"/>
              <w:spacing w:after="360" w:line="23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18 novembre </w:t>
            </w:r>
            <w:r w:rsidR="00932261" w:rsidRPr="005B01AF">
              <w:rPr>
                <w:rFonts w:ascii="Arial" w:hAnsi="Arial"/>
                <w:sz w:val="19"/>
                <w:szCs w:val="19"/>
              </w:rPr>
              <w:t>2009</w:t>
            </w:r>
            <w:r w:rsidR="00932261" w:rsidRPr="00F60EC8">
              <w:rPr>
                <w:rFonts w:ascii="Arial" w:hAnsi="Arial"/>
                <w:sz w:val="19"/>
                <w:szCs w:val="19"/>
              </w:rPr>
              <w:t xml:space="preserve"> </w:t>
            </w:r>
            <w:r w:rsidR="004E7098" w:rsidRPr="00CE3940">
              <w:rPr>
                <w:rFonts w:ascii="Arial" w:hAnsi="Arial"/>
                <w:sz w:val="19"/>
                <w:szCs w:val="19"/>
              </w:rPr>
              <w:t>-</w:t>
            </w:r>
            <w:r w:rsidR="00BB187A" w:rsidRPr="00CE3940">
              <w:rPr>
                <w:rFonts w:ascii="Arial" w:hAnsi="Arial"/>
                <w:sz w:val="19"/>
                <w:szCs w:val="19"/>
              </w:rPr>
              <w:t xml:space="preserve"> Salvo raggiungimento anticipato del numero massimo di</w:t>
            </w:r>
            <w:r w:rsidR="004E7098" w:rsidRPr="00CE3940">
              <w:rPr>
                <w:rFonts w:ascii="Arial" w:hAnsi="Arial"/>
                <w:sz w:val="19"/>
                <w:szCs w:val="19"/>
              </w:rPr>
              <w:t xml:space="preserve"> 40 </w:t>
            </w:r>
            <w:r w:rsidR="00BB187A" w:rsidRPr="00CE3940">
              <w:rPr>
                <w:rFonts w:ascii="Arial" w:hAnsi="Arial"/>
                <w:sz w:val="19"/>
                <w:szCs w:val="19"/>
              </w:rPr>
              <w:t>iscritti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BB187A" w:rsidRPr="00E61345" w:rsidRDefault="00BB187A">
            <w:pPr>
              <w:spacing w:after="140" w:line="230" w:lineRule="atLeast"/>
              <w:jc w:val="right"/>
              <w:rPr>
                <w:rFonts w:ascii="Arial" w:hAnsi="Arial"/>
                <w:b/>
                <w:color w:val="333399"/>
                <w:sz w:val="19"/>
                <w:szCs w:val="19"/>
              </w:rPr>
            </w:pPr>
            <w:r w:rsidRPr="00E61345">
              <w:rPr>
                <w:rFonts w:ascii="Arial" w:hAnsi="Arial"/>
                <w:b/>
                <w:color w:val="333399"/>
                <w:sz w:val="19"/>
                <w:szCs w:val="19"/>
              </w:rPr>
              <w:t>Quota di iscrizione</w:t>
            </w:r>
          </w:p>
        </w:tc>
        <w:tc>
          <w:tcPr>
            <w:tcW w:w="8360" w:type="dxa"/>
          </w:tcPr>
          <w:p w:rsidR="00BB187A" w:rsidRPr="00CE3940" w:rsidRDefault="00DC0D28" w:rsidP="007D73A8">
            <w:pPr>
              <w:numPr>
                <w:ilvl w:val="0"/>
                <w:numId w:val="1"/>
              </w:numPr>
              <w:spacing w:after="240" w:line="240" w:lineRule="exact"/>
              <w:ind w:left="284" w:hanging="284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50</w:t>
            </w:r>
            <w:r w:rsidR="00BB187A" w:rsidRPr="00CE3940">
              <w:rPr>
                <w:rFonts w:ascii="Arial" w:hAnsi="Arial"/>
                <w:sz w:val="19"/>
                <w:szCs w:val="19"/>
              </w:rPr>
              <w:t>0,00 Euro + IVA 20%</w:t>
            </w:r>
          </w:p>
        </w:tc>
      </w:tr>
      <w:tr w:rsidR="00F032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F032E9" w:rsidRPr="00397AED" w:rsidRDefault="00630944">
            <w:pPr>
              <w:spacing w:before="40"/>
              <w:jc w:val="right"/>
              <w:rPr>
                <w:rFonts w:ascii="Arial" w:hAnsi="Arial"/>
                <w:b/>
                <w:color w:val="333399"/>
                <w:sz w:val="19"/>
                <w:szCs w:val="19"/>
              </w:rPr>
            </w:pPr>
            <w:r w:rsidRPr="00397AED">
              <w:rPr>
                <w:rFonts w:ascii="Arial" w:hAnsi="Arial"/>
                <w:b/>
                <w:color w:val="333399"/>
                <w:sz w:val="19"/>
                <w:szCs w:val="19"/>
              </w:rPr>
              <w:t>Offerte speciali</w:t>
            </w:r>
            <w:r w:rsidRPr="00397AED">
              <w:rPr>
                <w:rFonts w:ascii="Arial" w:hAnsi="Arial"/>
                <w:b/>
                <w:color w:val="333399"/>
                <w:sz w:val="19"/>
                <w:szCs w:val="19"/>
              </w:rPr>
              <w:br/>
            </w:r>
            <w:r w:rsidRPr="00397AED">
              <w:rPr>
                <w:rFonts w:ascii="Arial" w:hAnsi="Arial"/>
                <w:color w:val="333399"/>
                <w:sz w:val="16"/>
                <w:szCs w:val="16"/>
              </w:rPr>
              <w:t>non cumulabili</w:t>
            </w:r>
          </w:p>
        </w:tc>
        <w:tc>
          <w:tcPr>
            <w:tcW w:w="8360" w:type="dxa"/>
          </w:tcPr>
          <w:p w:rsidR="00CB34E8" w:rsidRPr="00660F0F" w:rsidRDefault="00CB34E8" w:rsidP="00CB34E8">
            <w:pPr>
              <w:numPr>
                <w:ilvl w:val="0"/>
                <w:numId w:val="1"/>
              </w:numPr>
              <w:spacing w:before="40"/>
              <w:ind w:left="284" w:hanging="284"/>
              <w:jc w:val="both"/>
              <w:rPr>
                <w:rFonts w:ascii="Arial" w:hAnsi="Arial"/>
                <w:sz w:val="19"/>
                <w:szCs w:val="19"/>
              </w:rPr>
            </w:pPr>
            <w:r w:rsidRPr="00660F0F">
              <w:rPr>
                <w:rFonts w:ascii="Arial" w:hAnsi="Arial"/>
                <w:sz w:val="19"/>
                <w:szCs w:val="19"/>
              </w:rPr>
              <w:t xml:space="preserve">Iscrizioni entro </w:t>
            </w:r>
            <w:r w:rsidRPr="00F60EC8">
              <w:rPr>
                <w:rFonts w:ascii="Arial" w:hAnsi="Arial"/>
                <w:sz w:val="19"/>
                <w:szCs w:val="19"/>
              </w:rPr>
              <w:t xml:space="preserve">il </w:t>
            </w:r>
            <w:r w:rsidR="00577545">
              <w:rPr>
                <w:rFonts w:ascii="Arial" w:hAnsi="Arial"/>
                <w:sz w:val="19"/>
                <w:szCs w:val="19"/>
              </w:rPr>
              <w:t>4 novembre</w:t>
            </w:r>
            <w:r w:rsidR="00932261" w:rsidRPr="005B01AF">
              <w:rPr>
                <w:rFonts w:ascii="Arial" w:hAnsi="Arial"/>
                <w:sz w:val="19"/>
                <w:szCs w:val="19"/>
              </w:rPr>
              <w:t xml:space="preserve"> 2009</w:t>
            </w:r>
            <w:r w:rsidR="00932261" w:rsidRPr="00F60EC8">
              <w:rPr>
                <w:rFonts w:ascii="Arial" w:hAnsi="Arial"/>
                <w:sz w:val="19"/>
                <w:szCs w:val="19"/>
              </w:rPr>
              <w:t xml:space="preserve"> </w:t>
            </w:r>
            <w:r w:rsidRPr="00F60EC8">
              <w:rPr>
                <w:rFonts w:ascii="Arial" w:hAnsi="Arial"/>
                <w:sz w:val="19"/>
                <w:szCs w:val="19"/>
              </w:rPr>
              <w:t>-</w:t>
            </w:r>
            <w:r w:rsidRPr="00660F0F">
              <w:rPr>
                <w:rFonts w:ascii="Arial" w:hAnsi="Arial"/>
                <w:sz w:val="19"/>
                <w:szCs w:val="19"/>
              </w:rPr>
              <w:t xml:space="preserve"> sconto del 10 % </w:t>
            </w:r>
          </w:p>
          <w:p w:rsidR="00F032E9" w:rsidRDefault="00CB34E8" w:rsidP="00CB34E8">
            <w:pPr>
              <w:numPr>
                <w:ilvl w:val="0"/>
                <w:numId w:val="1"/>
              </w:numPr>
              <w:spacing w:after="240" w:line="230" w:lineRule="exact"/>
              <w:ind w:left="284" w:hanging="284"/>
              <w:jc w:val="both"/>
              <w:rPr>
                <w:rFonts w:ascii="Arial" w:hAnsi="Arial"/>
                <w:color w:val="000000"/>
                <w:sz w:val="18"/>
              </w:rPr>
            </w:pPr>
            <w:r w:rsidRPr="00CE3940">
              <w:rPr>
                <w:rFonts w:ascii="Arial" w:hAnsi="Arial"/>
                <w:sz w:val="19"/>
                <w:szCs w:val="19"/>
              </w:rPr>
              <w:t>Iscrizioni multiple</w:t>
            </w:r>
            <w:r w:rsidRPr="00CE3940">
              <w:rPr>
                <w:rFonts w:ascii="Arial" w:hAnsi="Arial"/>
                <w:spacing w:val="-6"/>
                <w:sz w:val="19"/>
                <w:szCs w:val="19"/>
              </w:rPr>
              <w:t xml:space="preserve"> </w:t>
            </w:r>
            <w:r w:rsidRPr="00674BFC">
              <w:rPr>
                <w:rFonts w:ascii="Arial" w:hAnsi="Arial"/>
                <w:sz w:val="19"/>
                <w:szCs w:val="19"/>
              </w:rPr>
              <w:t>(stessa Società, Ente o Istituto) - sconto del 15 %</w:t>
            </w:r>
          </w:p>
        </w:tc>
      </w:tr>
      <w:tr w:rsidR="00147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147C46" w:rsidRPr="00AA5A1B" w:rsidRDefault="00AA5A1B" w:rsidP="00147C46">
            <w:pPr>
              <w:jc w:val="right"/>
              <w:rPr>
                <w:rFonts w:ascii="Arial" w:hAnsi="Arial"/>
                <w:b/>
                <w:color w:val="333399"/>
                <w:sz w:val="18"/>
              </w:rPr>
            </w:pPr>
            <w:r w:rsidRPr="00AA5A1B">
              <w:rPr>
                <w:rFonts w:ascii="Arial" w:hAnsi="Arial"/>
                <w:b/>
                <w:color w:val="333399"/>
                <w:spacing w:val="-2"/>
                <w:sz w:val="19"/>
                <w:szCs w:val="19"/>
              </w:rPr>
              <w:t>Quote Soci ISES ITALIA</w:t>
            </w:r>
            <w:r w:rsidRPr="00AA5A1B">
              <w:rPr>
                <w:rFonts w:ascii="Arial" w:hAnsi="Arial"/>
                <w:b/>
                <w:color w:val="333399"/>
                <w:spacing w:val="-2"/>
                <w:sz w:val="19"/>
                <w:szCs w:val="19"/>
              </w:rPr>
              <w:br/>
            </w:r>
            <w:r w:rsidRPr="00AA5A1B">
              <w:rPr>
                <w:rFonts w:ascii="Arial" w:hAnsi="Arial"/>
                <w:color w:val="333399"/>
                <w:sz w:val="16"/>
                <w:szCs w:val="16"/>
              </w:rPr>
              <w:t>non cumulabili</w:t>
            </w:r>
            <w:r w:rsidRPr="00AA5A1B">
              <w:rPr>
                <w:rFonts w:ascii="Arial" w:hAnsi="Arial"/>
                <w:b/>
                <w:color w:val="333399"/>
                <w:sz w:val="18"/>
              </w:rPr>
              <w:t xml:space="preserve"> </w:t>
            </w:r>
          </w:p>
        </w:tc>
        <w:tc>
          <w:tcPr>
            <w:tcW w:w="8360" w:type="dxa"/>
          </w:tcPr>
          <w:p w:rsidR="00147C46" w:rsidRPr="00CE3940" w:rsidRDefault="00147C46" w:rsidP="00147C46">
            <w:pPr>
              <w:numPr>
                <w:ilvl w:val="0"/>
                <w:numId w:val="1"/>
              </w:numPr>
              <w:spacing w:line="230" w:lineRule="exact"/>
              <w:ind w:left="284" w:hanging="284"/>
              <w:jc w:val="both"/>
              <w:rPr>
                <w:rFonts w:ascii="Arial" w:hAnsi="Arial"/>
                <w:color w:val="000000"/>
                <w:sz w:val="19"/>
                <w:szCs w:val="19"/>
              </w:rPr>
            </w:pPr>
            <w:r w:rsidRPr="00CE3940">
              <w:rPr>
                <w:rFonts w:ascii="Arial" w:hAnsi="Arial"/>
                <w:color w:val="000000"/>
                <w:sz w:val="19"/>
                <w:szCs w:val="19"/>
              </w:rPr>
              <w:t xml:space="preserve">Soci individuali - sconto del 10 % </w:t>
            </w:r>
            <w:r w:rsidRPr="00CE3940">
              <w:rPr>
                <w:rFonts w:ascii="Arial" w:hAnsi="Arial"/>
                <w:sz w:val="19"/>
                <w:szCs w:val="19"/>
              </w:rPr>
              <w:t xml:space="preserve">  (non cumulabile con altri sconti)</w:t>
            </w:r>
          </w:p>
          <w:p w:rsidR="00147C46" w:rsidRDefault="00147C46" w:rsidP="00CB34E8">
            <w:pPr>
              <w:numPr>
                <w:ilvl w:val="0"/>
                <w:numId w:val="1"/>
              </w:numPr>
              <w:spacing w:after="360" w:line="230" w:lineRule="exact"/>
              <w:ind w:left="284" w:hanging="284"/>
              <w:jc w:val="both"/>
              <w:rPr>
                <w:rFonts w:ascii="Arial" w:hAnsi="Arial"/>
                <w:color w:val="000000"/>
                <w:sz w:val="18"/>
              </w:rPr>
            </w:pPr>
            <w:r w:rsidRPr="00CE3940">
              <w:rPr>
                <w:rFonts w:ascii="Arial" w:hAnsi="Arial"/>
                <w:color w:val="000000"/>
                <w:sz w:val="19"/>
                <w:szCs w:val="19"/>
              </w:rPr>
              <w:t xml:space="preserve">Soci collettivi - sconto del 20 % </w:t>
            </w:r>
            <w:r w:rsidRPr="00CE3940">
              <w:rPr>
                <w:rFonts w:ascii="Arial" w:hAnsi="Arial"/>
                <w:sz w:val="19"/>
                <w:szCs w:val="19"/>
              </w:rPr>
              <w:t xml:space="preserve">   (non cumulabile con altri sconti)</w:t>
            </w:r>
          </w:p>
        </w:tc>
      </w:tr>
      <w:tr w:rsidR="00BB1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0" w:type="dxa"/>
            <w:shd w:val="clear" w:color="auto" w:fill="auto"/>
          </w:tcPr>
          <w:p w:rsidR="00BB187A" w:rsidRPr="004D52B7" w:rsidRDefault="009A0775" w:rsidP="009A0775">
            <w:pPr>
              <w:spacing w:line="230" w:lineRule="exact"/>
              <w:jc w:val="right"/>
              <w:rPr>
                <w:rFonts w:ascii="Arial" w:hAnsi="Arial"/>
                <w:b/>
                <w:color w:val="333399"/>
                <w:spacing w:val="-4"/>
                <w:sz w:val="19"/>
                <w:szCs w:val="19"/>
              </w:rPr>
            </w:pPr>
            <w:r w:rsidRPr="004D52B7">
              <w:rPr>
                <w:rFonts w:ascii="Arial" w:hAnsi="Arial"/>
                <w:b/>
                <w:color w:val="333399"/>
                <w:spacing w:val="-4"/>
                <w:sz w:val="19"/>
                <w:szCs w:val="19"/>
              </w:rPr>
              <w:t xml:space="preserve">Informazioni </w:t>
            </w:r>
            <w:r w:rsidR="00BB187A" w:rsidRPr="004D52B7">
              <w:rPr>
                <w:rFonts w:ascii="Arial" w:hAnsi="Arial"/>
                <w:b/>
                <w:color w:val="333399"/>
                <w:spacing w:val="-4"/>
                <w:sz w:val="19"/>
                <w:szCs w:val="19"/>
              </w:rPr>
              <w:t>e iscrizioni</w:t>
            </w:r>
          </w:p>
        </w:tc>
        <w:tc>
          <w:tcPr>
            <w:tcW w:w="8360" w:type="dxa"/>
          </w:tcPr>
          <w:p w:rsidR="007308C6" w:rsidRPr="007308C6" w:rsidRDefault="002213EC" w:rsidP="009A0775">
            <w:pPr>
              <w:rPr>
                <w:rFonts w:ascii="Arial" w:hAnsi="Arial"/>
              </w:rPr>
            </w:pPr>
            <w:r w:rsidRPr="004D52B7">
              <w:rPr>
                <w:rFonts w:ascii="Arial" w:hAnsi="Arial"/>
                <w:b/>
                <w:color w:val="333399"/>
              </w:rPr>
              <w:t>ISES ITALIA</w:t>
            </w:r>
            <w:r w:rsidRPr="007308C6">
              <w:rPr>
                <w:rFonts w:ascii="Arial" w:hAnsi="Arial"/>
                <w:b/>
              </w:rPr>
              <w:t xml:space="preserve"> </w:t>
            </w:r>
            <w:r w:rsidR="007308C6" w:rsidRPr="007308C6">
              <w:rPr>
                <w:rFonts w:ascii="Arial" w:hAnsi="Arial"/>
              </w:rPr>
              <w:t>–</w:t>
            </w:r>
            <w:r w:rsidR="00BB187A" w:rsidRPr="007308C6">
              <w:rPr>
                <w:rFonts w:ascii="Arial" w:hAnsi="Arial"/>
              </w:rPr>
              <w:t xml:space="preserve"> </w:t>
            </w:r>
            <w:r w:rsidR="007308C6" w:rsidRPr="007308C6">
              <w:rPr>
                <w:rFonts w:ascii="Arial" w:hAnsi="Arial"/>
              </w:rPr>
              <w:t>Sezione della International Solar Energy Society</w:t>
            </w:r>
          </w:p>
          <w:p w:rsidR="00BB187A" w:rsidRPr="00DC0D28" w:rsidRDefault="00BB187A" w:rsidP="007308C6">
            <w:pPr>
              <w:rPr>
                <w:rFonts w:ascii="Arial" w:hAnsi="Arial"/>
                <w:b/>
                <w:color w:val="333399"/>
              </w:rPr>
            </w:pPr>
            <w:hyperlink r:id="rId6" w:history="1">
              <w:r w:rsidRPr="00DC0D28">
                <w:rPr>
                  <w:rStyle w:val="Collegamentoipertestuale"/>
                  <w:rFonts w:ascii="Arial" w:hAnsi="Arial"/>
                  <w:b/>
                  <w:color w:val="333399"/>
                  <w:u w:val="none"/>
                </w:rPr>
                <w:t>www.isesitalia.it</w:t>
              </w:r>
            </w:hyperlink>
            <w:r w:rsidRPr="00DC0D28">
              <w:rPr>
                <w:rFonts w:ascii="Arial" w:hAnsi="Arial"/>
                <w:b/>
                <w:color w:val="333399"/>
              </w:rPr>
              <w:t xml:space="preserve">  </w:t>
            </w:r>
            <w:r w:rsidR="002213EC" w:rsidRPr="00DC0D28">
              <w:rPr>
                <w:rFonts w:ascii="Arial" w:hAnsi="Arial"/>
                <w:b/>
                <w:color w:val="333399"/>
              </w:rPr>
              <w:t>-</w:t>
            </w:r>
            <w:r w:rsidR="00487693" w:rsidRPr="00DC0D28">
              <w:rPr>
                <w:rFonts w:ascii="Arial" w:hAnsi="Arial"/>
                <w:color w:val="333399"/>
                <w:sz w:val="18"/>
              </w:rPr>
              <w:t xml:space="preserve"> </w:t>
            </w:r>
            <w:r w:rsidR="00DC0D28">
              <w:rPr>
                <w:rFonts w:ascii="Arial" w:hAnsi="Arial"/>
                <w:color w:val="333399"/>
                <w:sz w:val="18"/>
              </w:rPr>
              <w:t xml:space="preserve"> </w:t>
            </w:r>
            <w:r w:rsidR="00487693" w:rsidRPr="00DC0D28">
              <w:rPr>
                <w:rFonts w:ascii="Arial" w:hAnsi="Arial"/>
                <w:b/>
                <w:color w:val="333399"/>
                <w:sz w:val="18"/>
              </w:rPr>
              <w:t>e-mail: formazione@isesitalia.it</w:t>
            </w:r>
          </w:p>
          <w:p w:rsidR="00BB187A" w:rsidRDefault="00BB187A" w:rsidP="007308C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 T</w:t>
            </w:r>
            <w:r w:rsidR="00332A3F">
              <w:rPr>
                <w:rFonts w:ascii="Arial" w:hAnsi="Arial"/>
                <w:sz w:val="18"/>
              </w:rPr>
              <w:t>ommaso Grossi, 6 - 00184 Roma -</w:t>
            </w:r>
            <w:r>
              <w:rPr>
                <w:rFonts w:ascii="Arial" w:hAnsi="Arial"/>
                <w:sz w:val="18"/>
              </w:rPr>
              <w:t xml:space="preserve"> tel. 06</w:t>
            </w:r>
            <w:r w:rsidR="00332A3F">
              <w:rPr>
                <w:rFonts w:ascii="Arial" w:hAnsi="Arial"/>
                <w:sz w:val="18"/>
              </w:rPr>
              <w:t xml:space="preserve"> 77073610/11 -</w:t>
            </w:r>
            <w:r w:rsidR="00487693">
              <w:rPr>
                <w:rFonts w:ascii="Arial" w:hAnsi="Arial"/>
                <w:sz w:val="18"/>
              </w:rPr>
              <w:t xml:space="preserve"> fax 06 77073612 </w:t>
            </w:r>
          </w:p>
        </w:tc>
      </w:tr>
    </w:tbl>
    <w:p w:rsidR="00BB187A" w:rsidRPr="004E7098" w:rsidRDefault="00BB187A" w:rsidP="001767E7">
      <w:pPr>
        <w:rPr>
          <w:rFonts w:ascii="Arial" w:hAnsi="Arial" w:cs="Arial"/>
          <w:sz w:val="12"/>
          <w:szCs w:val="12"/>
        </w:rPr>
      </w:pPr>
    </w:p>
    <w:sectPr w:rsidR="00BB187A" w:rsidRPr="004E7098" w:rsidSect="00A26820">
      <w:pgSz w:w="11906" w:h="16838" w:code="9"/>
      <w:pgMar w:top="284" w:right="624" w:bottom="284" w:left="624" w:header="284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30CEDE"/>
    <w:lvl w:ilvl="0">
      <w:numFmt w:val="decimal"/>
      <w:lvlText w:val="*"/>
      <w:lvlJc w:val="left"/>
    </w:lvl>
  </w:abstractNum>
  <w:abstractNum w:abstractNumId="1">
    <w:nsid w:val="0565331C"/>
    <w:multiLevelType w:val="hybridMultilevel"/>
    <w:tmpl w:val="0F0EFEA6"/>
    <w:lvl w:ilvl="0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665AC"/>
    <w:multiLevelType w:val="hybridMultilevel"/>
    <w:tmpl w:val="A9C0DD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25E4D"/>
    <w:multiLevelType w:val="hybridMultilevel"/>
    <w:tmpl w:val="F68CEDA8"/>
    <w:lvl w:ilvl="0">
      <w:start w:val="1"/>
      <w:numFmt w:val="bullet"/>
      <w:lvlText w:val=""/>
      <w:lvlJc w:val="left"/>
      <w:pPr>
        <w:tabs>
          <w:tab w:val="num" w:pos="527"/>
        </w:tabs>
        <w:ind w:left="5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76F2095"/>
    <w:multiLevelType w:val="hybridMultilevel"/>
    <w:tmpl w:val="7D0A5B7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56637"/>
    <w:multiLevelType w:val="singleLevel"/>
    <w:tmpl w:val="4E5A56E0"/>
    <w:lvl w:ilvl="0">
      <w:start w:val="1"/>
      <w:numFmt w:val="bullet"/>
      <w:lvlText w:val="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000000"/>
      </w:rPr>
    </w:lvl>
  </w:abstractNum>
  <w:abstractNum w:abstractNumId="6">
    <w:nsid w:val="1A0A2694"/>
    <w:multiLevelType w:val="multilevel"/>
    <w:tmpl w:val="EAFA063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927CD"/>
    <w:multiLevelType w:val="hybridMultilevel"/>
    <w:tmpl w:val="2CF40D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5245A"/>
    <w:multiLevelType w:val="hybridMultilevel"/>
    <w:tmpl w:val="9B28CE7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45DF1"/>
    <w:multiLevelType w:val="singleLevel"/>
    <w:tmpl w:val="2AA45756"/>
    <w:lvl w:ilvl="0">
      <w:start w:val="1"/>
      <w:numFmt w:val="bullet"/>
      <w:lvlText w:val="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246C6B1C"/>
    <w:multiLevelType w:val="hybridMultilevel"/>
    <w:tmpl w:val="CB0C3B9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1313B"/>
    <w:multiLevelType w:val="multilevel"/>
    <w:tmpl w:val="ECE83E76"/>
    <w:lvl w:ilvl="0"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46EB3"/>
    <w:multiLevelType w:val="multilevel"/>
    <w:tmpl w:val="A9C0DD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45582"/>
    <w:multiLevelType w:val="multilevel"/>
    <w:tmpl w:val="EAFA063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33AF8"/>
    <w:multiLevelType w:val="singleLevel"/>
    <w:tmpl w:val="2AA45756"/>
    <w:lvl w:ilvl="0">
      <w:start w:val="1"/>
      <w:numFmt w:val="bullet"/>
      <w:lvlText w:val="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15">
    <w:nsid w:val="3FFD19AC"/>
    <w:multiLevelType w:val="hybridMultilevel"/>
    <w:tmpl w:val="3EF6ACF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031AD"/>
    <w:multiLevelType w:val="hybridMultilevel"/>
    <w:tmpl w:val="ECE83E76"/>
    <w:lvl w:ilvl="0"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061B2"/>
    <w:multiLevelType w:val="hybridMultilevel"/>
    <w:tmpl w:val="0D966F40"/>
    <w:lvl w:ilvl="0" w:tplc="99BC4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22F80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61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0E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CCE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A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20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D4E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37510"/>
    <w:multiLevelType w:val="hybridMultilevel"/>
    <w:tmpl w:val="5C4E7B9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5121B"/>
    <w:multiLevelType w:val="hybridMultilevel"/>
    <w:tmpl w:val="AF328D9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C1EC8"/>
    <w:multiLevelType w:val="hybridMultilevel"/>
    <w:tmpl w:val="2EA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94707"/>
    <w:multiLevelType w:val="multilevel"/>
    <w:tmpl w:val="0F0EFEA6"/>
    <w:lvl w:ilvl="0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072C4"/>
    <w:multiLevelType w:val="hybridMultilevel"/>
    <w:tmpl w:val="327402C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4513A"/>
    <w:multiLevelType w:val="hybridMultilevel"/>
    <w:tmpl w:val="E7E605B0"/>
    <w:lvl w:ilvl="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C4820"/>
    <w:multiLevelType w:val="multilevel"/>
    <w:tmpl w:val="6FCA2FB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E33682E"/>
    <w:multiLevelType w:val="hybridMultilevel"/>
    <w:tmpl w:val="EAFA063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BD26B2"/>
    <w:multiLevelType w:val="hybridMultilevel"/>
    <w:tmpl w:val="5914B7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D66ABB"/>
    <w:multiLevelType w:val="multilevel"/>
    <w:tmpl w:val="0F0EFEA6"/>
    <w:lvl w:ilvl="0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06EAE"/>
    <w:multiLevelType w:val="hybridMultilevel"/>
    <w:tmpl w:val="8DC2F0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03EE3"/>
    <w:multiLevelType w:val="hybridMultilevel"/>
    <w:tmpl w:val="7EBC725A"/>
    <w:lvl w:ilvl="0" w:tplc="FFFFFFFF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84"/>
        </w:tabs>
        <w:ind w:left="1284" w:hanging="17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3"/>
  </w:num>
  <w:num w:numId="5">
    <w:abstractNumId w:val="7"/>
  </w:num>
  <w:num w:numId="6">
    <w:abstractNumId w:val="9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9">
    <w:abstractNumId w:val="26"/>
  </w:num>
  <w:num w:numId="10">
    <w:abstractNumId w:val="2"/>
  </w:num>
  <w:num w:numId="11">
    <w:abstractNumId w:val="12"/>
  </w:num>
  <w:num w:numId="12">
    <w:abstractNumId w:val="1"/>
  </w:num>
  <w:num w:numId="13">
    <w:abstractNumId w:val="21"/>
  </w:num>
  <w:num w:numId="14">
    <w:abstractNumId w:val="8"/>
  </w:num>
  <w:num w:numId="15">
    <w:abstractNumId w:val="27"/>
  </w:num>
  <w:num w:numId="16">
    <w:abstractNumId w:val="18"/>
  </w:num>
  <w:num w:numId="17">
    <w:abstractNumId w:val="22"/>
  </w:num>
  <w:num w:numId="18">
    <w:abstractNumId w:val="4"/>
  </w:num>
  <w:num w:numId="19">
    <w:abstractNumId w:val="24"/>
  </w:num>
  <w:num w:numId="20">
    <w:abstractNumId w:val="25"/>
  </w:num>
  <w:num w:numId="21">
    <w:abstractNumId w:val="20"/>
  </w:num>
  <w:num w:numId="22">
    <w:abstractNumId w:val="28"/>
  </w:num>
  <w:num w:numId="23">
    <w:abstractNumId w:val="19"/>
  </w:num>
  <w:num w:numId="24">
    <w:abstractNumId w:val="15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7">
    <w:abstractNumId w:val="3"/>
  </w:num>
  <w:num w:numId="28">
    <w:abstractNumId w:val="29"/>
  </w:num>
  <w:num w:numId="29">
    <w:abstractNumId w:val="13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3A18"/>
    <w:rsid w:val="00014512"/>
    <w:rsid w:val="000319B5"/>
    <w:rsid w:val="000958E9"/>
    <w:rsid w:val="000E462D"/>
    <w:rsid w:val="000E66D3"/>
    <w:rsid w:val="000E6E4A"/>
    <w:rsid w:val="001235E3"/>
    <w:rsid w:val="0012760C"/>
    <w:rsid w:val="00147C46"/>
    <w:rsid w:val="001767E7"/>
    <w:rsid w:val="001E0188"/>
    <w:rsid w:val="001E7061"/>
    <w:rsid w:val="001F1C4D"/>
    <w:rsid w:val="001F5395"/>
    <w:rsid w:val="002213EC"/>
    <w:rsid w:val="0028312D"/>
    <w:rsid w:val="002B6FE5"/>
    <w:rsid w:val="00310A41"/>
    <w:rsid w:val="0032011C"/>
    <w:rsid w:val="003214C2"/>
    <w:rsid w:val="00332A3F"/>
    <w:rsid w:val="00351FD2"/>
    <w:rsid w:val="00355C0E"/>
    <w:rsid w:val="003604C3"/>
    <w:rsid w:val="00360FA3"/>
    <w:rsid w:val="00367E3B"/>
    <w:rsid w:val="00370133"/>
    <w:rsid w:val="00397AED"/>
    <w:rsid w:val="003F597B"/>
    <w:rsid w:val="00473117"/>
    <w:rsid w:val="004757D1"/>
    <w:rsid w:val="00483A18"/>
    <w:rsid w:val="00487693"/>
    <w:rsid w:val="00490EE5"/>
    <w:rsid w:val="004A71D6"/>
    <w:rsid w:val="004D52B7"/>
    <w:rsid w:val="004E7098"/>
    <w:rsid w:val="004E7C4A"/>
    <w:rsid w:val="00515972"/>
    <w:rsid w:val="005174F6"/>
    <w:rsid w:val="005428CE"/>
    <w:rsid w:val="00547943"/>
    <w:rsid w:val="005639C4"/>
    <w:rsid w:val="00577545"/>
    <w:rsid w:val="005A5457"/>
    <w:rsid w:val="005A5D73"/>
    <w:rsid w:val="005C2D60"/>
    <w:rsid w:val="005C4D99"/>
    <w:rsid w:val="005C69FD"/>
    <w:rsid w:val="00603543"/>
    <w:rsid w:val="006047B6"/>
    <w:rsid w:val="00611FA3"/>
    <w:rsid w:val="00612C71"/>
    <w:rsid w:val="00623268"/>
    <w:rsid w:val="00624BB4"/>
    <w:rsid w:val="00630944"/>
    <w:rsid w:val="00660F0F"/>
    <w:rsid w:val="00674761"/>
    <w:rsid w:val="00683DF6"/>
    <w:rsid w:val="00696136"/>
    <w:rsid w:val="006B58E2"/>
    <w:rsid w:val="006E4AA5"/>
    <w:rsid w:val="00705403"/>
    <w:rsid w:val="007308C6"/>
    <w:rsid w:val="00760DB5"/>
    <w:rsid w:val="00783356"/>
    <w:rsid w:val="007D4910"/>
    <w:rsid w:val="007D73A8"/>
    <w:rsid w:val="007F2C06"/>
    <w:rsid w:val="007F72E2"/>
    <w:rsid w:val="008235E6"/>
    <w:rsid w:val="0082435C"/>
    <w:rsid w:val="008342EF"/>
    <w:rsid w:val="0083680D"/>
    <w:rsid w:val="00841497"/>
    <w:rsid w:val="008C6304"/>
    <w:rsid w:val="008E036E"/>
    <w:rsid w:val="008E2AE5"/>
    <w:rsid w:val="00903DEB"/>
    <w:rsid w:val="00932261"/>
    <w:rsid w:val="00972901"/>
    <w:rsid w:val="009A0775"/>
    <w:rsid w:val="009B189F"/>
    <w:rsid w:val="009B4E1E"/>
    <w:rsid w:val="009D76B2"/>
    <w:rsid w:val="009F0AB5"/>
    <w:rsid w:val="00A040D8"/>
    <w:rsid w:val="00A06203"/>
    <w:rsid w:val="00A23B12"/>
    <w:rsid w:val="00A26820"/>
    <w:rsid w:val="00A306EE"/>
    <w:rsid w:val="00A718A5"/>
    <w:rsid w:val="00A73B50"/>
    <w:rsid w:val="00A90296"/>
    <w:rsid w:val="00AA5A1B"/>
    <w:rsid w:val="00AB5181"/>
    <w:rsid w:val="00AC7D8F"/>
    <w:rsid w:val="00AD1FA0"/>
    <w:rsid w:val="00AE5BF6"/>
    <w:rsid w:val="00B12E82"/>
    <w:rsid w:val="00B13119"/>
    <w:rsid w:val="00B13BA3"/>
    <w:rsid w:val="00B55CB8"/>
    <w:rsid w:val="00B564D7"/>
    <w:rsid w:val="00B70643"/>
    <w:rsid w:val="00BA4125"/>
    <w:rsid w:val="00BB187A"/>
    <w:rsid w:val="00BD71C9"/>
    <w:rsid w:val="00BE71EF"/>
    <w:rsid w:val="00BF7EE7"/>
    <w:rsid w:val="00C06314"/>
    <w:rsid w:val="00C12BCC"/>
    <w:rsid w:val="00C47B5F"/>
    <w:rsid w:val="00C56429"/>
    <w:rsid w:val="00C64E89"/>
    <w:rsid w:val="00C65F45"/>
    <w:rsid w:val="00CA7969"/>
    <w:rsid w:val="00CB34E8"/>
    <w:rsid w:val="00CB73C7"/>
    <w:rsid w:val="00CC0CBD"/>
    <w:rsid w:val="00CE073B"/>
    <w:rsid w:val="00CE3940"/>
    <w:rsid w:val="00CE6C86"/>
    <w:rsid w:val="00D03AFC"/>
    <w:rsid w:val="00D05E5E"/>
    <w:rsid w:val="00D34B88"/>
    <w:rsid w:val="00D37A87"/>
    <w:rsid w:val="00D52283"/>
    <w:rsid w:val="00DB6CA4"/>
    <w:rsid w:val="00DC0D28"/>
    <w:rsid w:val="00DE1CFA"/>
    <w:rsid w:val="00DE4A29"/>
    <w:rsid w:val="00E034F9"/>
    <w:rsid w:val="00E2497F"/>
    <w:rsid w:val="00E52D7D"/>
    <w:rsid w:val="00E54D95"/>
    <w:rsid w:val="00E61345"/>
    <w:rsid w:val="00E67D20"/>
    <w:rsid w:val="00E75F27"/>
    <w:rsid w:val="00E92BB2"/>
    <w:rsid w:val="00ED539F"/>
    <w:rsid w:val="00ED60E7"/>
    <w:rsid w:val="00EE333C"/>
    <w:rsid w:val="00EE579B"/>
    <w:rsid w:val="00EF4A5E"/>
    <w:rsid w:val="00EF4E2D"/>
    <w:rsid w:val="00F032E9"/>
    <w:rsid w:val="00F03E1D"/>
    <w:rsid w:val="00F20734"/>
    <w:rsid w:val="00F26176"/>
    <w:rsid w:val="00F43361"/>
    <w:rsid w:val="00F51CB4"/>
    <w:rsid w:val="00F57BF3"/>
    <w:rsid w:val="00F745BF"/>
    <w:rsid w:val="00FA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ff9"/>
      <o:colormenu v:ext="edit" fillcolor="blu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color w:val="000080"/>
      <w:sz w:val="18"/>
    </w:rPr>
  </w:style>
  <w:style w:type="paragraph" w:styleId="Titolo2">
    <w:name w:val="heading 2"/>
    <w:basedOn w:val="Normale"/>
    <w:next w:val="Normale"/>
    <w:qFormat/>
    <w:pPr>
      <w:keepNext/>
      <w:spacing w:before="60"/>
      <w:jc w:val="center"/>
      <w:outlineLvl w:val="1"/>
    </w:pPr>
    <w:rPr>
      <w:rFonts w:ascii="Arial" w:hAnsi="Arial"/>
      <w:b/>
      <w:color w:val="800000"/>
      <w:sz w:val="26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40" w:line="230" w:lineRule="exact"/>
      <w:jc w:val="right"/>
      <w:outlineLvl w:val="3"/>
    </w:pPr>
    <w:rPr>
      <w:rFonts w:ascii="Arial" w:hAnsi="Arial"/>
      <w:b/>
      <w:color w:val="FFFFFF"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pPr>
      <w:spacing w:before="40"/>
      <w:jc w:val="both"/>
    </w:pPr>
    <w:rPr>
      <w:rFonts w:ascii="Arial Narrow" w:hAnsi="Arial Narrow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Hyperlink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color w:val="000080"/>
      <w:spacing w:val="4"/>
      <w:sz w:val="32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Arial" w:hAnsi="Arial"/>
      <w:b/>
      <w:color w:val="800000"/>
      <w:spacing w:val="4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sital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3248</CharactersWithSpaces>
  <SharedDoc>false</SharedDoc>
  <HLinks>
    <vt:vector size="6" baseType="variant"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http://www.isesitalia.it/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serena</cp:lastModifiedBy>
  <cp:revision>2</cp:revision>
  <cp:lastPrinted>2007-10-10T11:55:00Z</cp:lastPrinted>
  <dcterms:created xsi:type="dcterms:W3CDTF">2009-10-22T12:22:00Z</dcterms:created>
  <dcterms:modified xsi:type="dcterms:W3CDTF">2009-10-22T12:22:00Z</dcterms:modified>
</cp:coreProperties>
</file>